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BA" w:rsidRDefault="006023BA"/>
    <w:p w:rsidR="00DA3283" w:rsidRDefault="00AA2029" w:rsidP="00DA3283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6858000" cy="1628775"/>
                <wp:effectExtent l="0" t="0" r="0" b="9525"/>
                <wp:wrapThrough wrapText="bothSides">
                  <wp:wrapPolygon edited="0">
                    <wp:start x="0" y="0"/>
                    <wp:lineTo x="0" y="21474"/>
                    <wp:lineTo x="21540" y="21474"/>
                    <wp:lineTo x="21540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029" w:rsidRPr="00AA2029" w:rsidRDefault="00AA2029" w:rsidP="00180B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Supplementary Table 1. Real </w:t>
                            </w:r>
                            <w:r w:rsidR="00180B9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ime mixture</w:t>
                            </w:r>
                          </w:p>
                          <w:p w:rsidR="00AA2029" w:rsidRPr="00AA2029" w:rsidRDefault="00AA2029" w:rsidP="0013131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PlainTable1"/>
                              <w:tblW w:w="0" w:type="auto"/>
                              <w:jc w:val="center"/>
                              <w:tblBorders>
                                <w:left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1"/>
                              <w:gridCol w:w="2389"/>
                              <w:gridCol w:w="883"/>
                            </w:tblGrid>
                            <w:tr w:rsidR="00AA2029" w:rsidRPr="00AA2029" w:rsidTr="00131314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Align w:val="center"/>
                                </w:tcPr>
                                <w:p w:rsidR="00AA2029" w:rsidRPr="00AA2029" w:rsidRDefault="00953389" w:rsidP="00953389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131314">
                                  <w:pPr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Reagent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131314">
                                  <w:pPr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Volume</w:t>
                                  </w:r>
                                </w:p>
                              </w:tc>
                            </w:tr>
                            <w:tr w:rsidR="00953389" w:rsidRPr="00AA2029" w:rsidTr="0013131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953389">
                                  <w:p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131314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cDNA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131314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1 µl</w:t>
                                  </w:r>
                                </w:p>
                              </w:tc>
                            </w:tr>
                            <w:tr w:rsidR="00AA2029" w:rsidRPr="00AA2029" w:rsidTr="00131314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953389">
                                  <w:p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131314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proofErr w:type="spellStart"/>
                                  <w:r w:rsidRPr="00AA202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Sybr</w:t>
                                  </w:r>
                                  <w:proofErr w:type="spellEnd"/>
                                  <w:r w:rsidRPr="00AA202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 xml:space="preserve"> Green </w:t>
                                  </w:r>
                                  <w:proofErr w:type="spellStart"/>
                                  <w:r w:rsidRPr="00AA202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qPCR</w:t>
                                  </w:r>
                                  <w:proofErr w:type="spellEnd"/>
                                  <w:r w:rsidRPr="00AA202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 xml:space="preserve"> Mix, 2X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131314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10.4 µl</w:t>
                                  </w:r>
                                </w:p>
                              </w:tc>
                            </w:tr>
                            <w:tr w:rsidR="00953389" w:rsidRPr="00AA2029" w:rsidTr="0013131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953389">
                                  <w:p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131314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Primer forward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131314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0.5 µl</w:t>
                                  </w:r>
                                </w:p>
                              </w:tc>
                            </w:tr>
                            <w:tr w:rsidR="00AA2029" w:rsidRPr="00AA2029" w:rsidTr="00131314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953389">
                                  <w:p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131314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Primer reverse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131314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0.5 µl</w:t>
                                  </w:r>
                                </w:p>
                              </w:tc>
                            </w:tr>
                            <w:tr w:rsidR="00AA2029" w:rsidRPr="00AA2029" w:rsidTr="0013131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953389">
                                  <w:p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131314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H2O PCR grade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131314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7.6 µl</w:t>
                                  </w:r>
                                </w:p>
                              </w:tc>
                            </w:tr>
                            <w:tr w:rsidR="00AA2029" w:rsidRPr="00AA2029" w:rsidTr="00131314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953389">
                                  <w:p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131314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Total volume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A2029" w:rsidRPr="00AA2029" w:rsidRDefault="00AA2029" w:rsidP="00131314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A202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20 µl</w:t>
                                  </w:r>
                                </w:p>
                              </w:tc>
                            </w:tr>
                          </w:tbl>
                          <w:p w:rsidR="00AA2029" w:rsidRPr="00AA2029" w:rsidRDefault="00AA2029" w:rsidP="001313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2029" w:rsidRDefault="00AA2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65pt;width:540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" fillcolor="white [3201]" stroked="f" strokeweight=".5pt">
                <v:textbox>
                  <w:txbxContent>
                    <w:p w:rsidR="00AA2029" w:rsidRPr="00AA2029" w:rsidRDefault="00AA2029" w:rsidP="00180B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A20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Supplementary Table 1. Real </w:t>
                      </w:r>
                      <w:r w:rsidR="00180B9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</w:t>
                      </w:r>
                      <w:r w:rsidRPr="00AA20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ime mixture</w:t>
                      </w:r>
                    </w:p>
                    <w:p w:rsidR="00AA2029" w:rsidRPr="00AA2029" w:rsidRDefault="00AA2029" w:rsidP="0013131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PlainTable1"/>
                        <w:tblW w:w="0" w:type="auto"/>
                        <w:jc w:val="center"/>
                        <w:tblBorders>
                          <w:left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1"/>
                        <w:gridCol w:w="2389"/>
                        <w:gridCol w:w="883"/>
                      </w:tblGrid>
                      <w:tr w:rsidR="00AA2029" w:rsidRPr="00AA2029" w:rsidTr="00131314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Align w:val="center"/>
                          </w:tcPr>
                          <w:p w:rsidR="00AA2029" w:rsidRPr="00AA2029" w:rsidRDefault="00953389" w:rsidP="0095338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AA2029" w:rsidRPr="00AA2029" w:rsidRDefault="00AA2029" w:rsidP="00131314">
                            <w:pPr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Reagent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AA2029" w:rsidRPr="00AA2029" w:rsidRDefault="00AA2029" w:rsidP="00131314">
                            <w:pPr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Volume</w:t>
                            </w:r>
                          </w:p>
                        </w:tc>
                      </w:tr>
                      <w:tr w:rsidR="00953389" w:rsidRPr="00AA2029" w:rsidTr="0013131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Align w:val="center"/>
                          </w:tcPr>
                          <w:p w:rsidR="00AA2029" w:rsidRPr="00AA2029" w:rsidRDefault="00AA2029" w:rsidP="00953389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AA2029" w:rsidRPr="00AA2029" w:rsidRDefault="00AA2029" w:rsidP="00131314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cDNA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AA2029" w:rsidRPr="00AA2029" w:rsidRDefault="00AA2029" w:rsidP="00131314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1 µl</w:t>
                            </w:r>
                          </w:p>
                        </w:tc>
                      </w:tr>
                      <w:tr w:rsidR="00AA2029" w:rsidRPr="00AA2029" w:rsidTr="00131314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Align w:val="center"/>
                          </w:tcPr>
                          <w:p w:rsidR="00AA2029" w:rsidRPr="00AA2029" w:rsidRDefault="00AA2029" w:rsidP="00953389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AA2029" w:rsidRPr="00AA2029" w:rsidRDefault="00AA2029" w:rsidP="00131314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proofErr w:type="spellStart"/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Sybr</w:t>
                            </w:r>
                            <w:proofErr w:type="spellEnd"/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 xml:space="preserve"> Green </w:t>
                            </w:r>
                            <w:proofErr w:type="spellStart"/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qPCR</w:t>
                            </w:r>
                            <w:proofErr w:type="spellEnd"/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 xml:space="preserve"> Mix, 2X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AA2029" w:rsidRPr="00AA2029" w:rsidRDefault="00AA2029" w:rsidP="00131314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10.4 µl</w:t>
                            </w:r>
                          </w:p>
                        </w:tc>
                      </w:tr>
                      <w:tr w:rsidR="00953389" w:rsidRPr="00AA2029" w:rsidTr="0013131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Align w:val="center"/>
                          </w:tcPr>
                          <w:p w:rsidR="00AA2029" w:rsidRPr="00AA2029" w:rsidRDefault="00AA2029" w:rsidP="00953389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AA2029" w:rsidRPr="00AA2029" w:rsidRDefault="00AA2029" w:rsidP="00131314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Primer forward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AA2029" w:rsidRPr="00AA2029" w:rsidRDefault="00AA2029" w:rsidP="00131314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0.5 µl</w:t>
                            </w:r>
                          </w:p>
                        </w:tc>
                      </w:tr>
                      <w:tr w:rsidR="00AA2029" w:rsidRPr="00AA2029" w:rsidTr="00131314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Align w:val="center"/>
                          </w:tcPr>
                          <w:p w:rsidR="00AA2029" w:rsidRPr="00AA2029" w:rsidRDefault="00AA2029" w:rsidP="00953389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AA2029" w:rsidRPr="00AA2029" w:rsidRDefault="00AA2029" w:rsidP="00131314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Primer reverse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AA2029" w:rsidRPr="00AA2029" w:rsidRDefault="00AA2029" w:rsidP="00131314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0.5 µl</w:t>
                            </w:r>
                          </w:p>
                        </w:tc>
                      </w:tr>
                      <w:tr w:rsidR="00AA2029" w:rsidRPr="00AA2029" w:rsidTr="0013131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Align w:val="center"/>
                          </w:tcPr>
                          <w:p w:rsidR="00AA2029" w:rsidRPr="00AA2029" w:rsidRDefault="00AA2029" w:rsidP="00953389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AA2029" w:rsidRPr="00AA2029" w:rsidRDefault="00AA2029" w:rsidP="00131314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H2O PCR grade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AA2029" w:rsidRPr="00AA2029" w:rsidRDefault="00AA2029" w:rsidP="00131314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7.6 µl</w:t>
                            </w:r>
                          </w:p>
                        </w:tc>
                      </w:tr>
                      <w:tr w:rsidR="00AA2029" w:rsidRPr="00AA2029" w:rsidTr="00131314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Align w:val="center"/>
                          </w:tcPr>
                          <w:p w:rsidR="00AA2029" w:rsidRPr="00AA2029" w:rsidRDefault="00AA2029" w:rsidP="00953389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AA2029" w:rsidRPr="00AA2029" w:rsidRDefault="00AA2029" w:rsidP="00131314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Total volume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AA2029" w:rsidRPr="00AA2029" w:rsidRDefault="00AA2029" w:rsidP="00131314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20 µl</w:t>
                            </w:r>
                          </w:p>
                        </w:tc>
                      </w:tr>
                    </w:tbl>
                    <w:p w:rsidR="00AA2029" w:rsidRPr="00AA2029" w:rsidRDefault="00AA2029" w:rsidP="001313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A2029" w:rsidRDefault="00AA2029"/>
                  </w:txbxContent>
                </v:textbox>
                <w10:wrap type="through"/>
              </v:shape>
            </w:pict>
          </mc:Fallback>
        </mc:AlternateContent>
      </w:r>
    </w:p>
    <w:p w:rsidR="00DA3283" w:rsidRDefault="00DA3283" w:rsidP="00DA3283">
      <w:pPr>
        <w:spacing w:after="0" w:line="240" w:lineRule="auto"/>
      </w:pPr>
    </w:p>
    <w:p w:rsidR="00DA3283" w:rsidRDefault="00C466D8" w:rsidP="00DA3283">
      <w:pPr>
        <w:jc w:val="center"/>
      </w:pPr>
      <w:r w:rsidRPr="00C466D8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F1CAAE" wp14:editId="14F966F4">
                <wp:simplePos x="0" y="0"/>
                <wp:positionH relativeFrom="column">
                  <wp:posOffset>0</wp:posOffset>
                </wp:positionH>
                <wp:positionV relativeFrom="paragraph">
                  <wp:posOffset>393065</wp:posOffset>
                </wp:positionV>
                <wp:extent cx="6858000" cy="1493520"/>
                <wp:effectExtent l="0" t="0" r="0" b="0"/>
                <wp:wrapThrough wrapText="bothSides">
                  <wp:wrapPolygon edited="0">
                    <wp:start x="0" y="0"/>
                    <wp:lineTo x="0" y="21214"/>
                    <wp:lineTo x="21540" y="21214"/>
                    <wp:lineTo x="21540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493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66D8" w:rsidRPr="00AA2029" w:rsidRDefault="00C466D8" w:rsidP="00C466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Supplementary Table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Real T</w:t>
                            </w:r>
                            <w:r w:rsidRPr="00180B9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ime program</w:t>
                            </w:r>
                          </w:p>
                          <w:p w:rsidR="00C466D8" w:rsidRPr="00AA2029" w:rsidRDefault="00C466D8" w:rsidP="00C466D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PlainTable1"/>
                              <w:tblW w:w="0" w:type="auto"/>
                              <w:jc w:val="center"/>
                              <w:tblBorders>
                                <w:left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1"/>
                              <w:gridCol w:w="2205"/>
                              <w:gridCol w:w="1757"/>
                              <w:gridCol w:w="994"/>
                              <w:gridCol w:w="694"/>
                            </w:tblGrid>
                            <w:tr w:rsidR="00C466D8" w:rsidRPr="00953389" w:rsidTr="00953389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No</w:t>
                                  </w: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Real Time step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Temperature (°C)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Duration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Cycle</w:t>
                                  </w:r>
                                </w:p>
                              </w:tc>
                            </w:tr>
                            <w:tr w:rsidR="00C466D8" w:rsidRPr="00953389" w:rsidTr="0095338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Initial activation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 min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466D8" w:rsidRPr="00953389" w:rsidTr="00953389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Cycles of denaturation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20 sec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C466D8" w:rsidRPr="00953389" w:rsidTr="0095338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Annealing and extension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60, 58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20 sec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C466D8" w:rsidRPr="00953389" w:rsidTr="00953389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Elongation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 sec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C466D8" w:rsidRPr="00953389" w:rsidRDefault="00C466D8" w:rsidP="0095338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9533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45</w:t>
                                  </w:r>
                                </w:p>
                              </w:tc>
                            </w:tr>
                          </w:tbl>
                          <w:p w:rsidR="00C466D8" w:rsidRPr="00AA2029" w:rsidRDefault="00C466D8" w:rsidP="00C466D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466D8" w:rsidRDefault="00C466D8" w:rsidP="00C466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1CAAE" id="Text Box 3" o:spid="_x0000_s1027" type="#_x0000_t202" style="position:absolute;left:0;text-align:left;margin-left:0;margin-top:30.95pt;width:540pt;height:1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" fillcolor="window" stroked="f" strokeweight=".5pt">
                <v:textbox>
                  <w:txbxContent>
                    <w:p w:rsidR="00C466D8" w:rsidRPr="00AA2029" w:rsidRDefault="00C466D8" w:rsidP="00C466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A20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Supplementary Table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AA20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Real T</w:t>
                      </w:r>
                      <w:r w:rsidRPr="00180B9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ime program</w:t>
                      </w:r>
                    </w:p>
                    <w:p w:rsidR="00C466D8" w:rsidRPr="00AA2029" w:rsidRDefault="00C466D8" w:rsidP="00C466D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PlainTable1"/>
                        <w:tblW w:w="0" w:type="auto"/>
                        <w:jc w:val="center"/>
                        <w:tblBorders>
                          <w:left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1"/>
                        <w:gridCol w:w="2205"/>
                        <w:gridCol w:w="1757"/>
                        <w:gridCol w:w="994"/>
                        <w:gridCol w:w="694"/>
                      </w:tblGrid>
                      <w:tr w:rsidR="00C466D8" w:rsidRPr="00953389" w:rsidTr="00953389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No</w:t>
                            </w: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Real Time step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Temperature (°C)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Duration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Cycle</w:t>
                            </w:r>
                          </w:p>
                        </w:tc>
                      </w:tr>
                      <w:tr w:rsidR="00C466D8" w:rsidRPr="00953389" w:rsidTr="0095338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Initial activation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 min</w:t>
                            </w: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1</w:t>
                            </w:r>
                          </w:p>
                        </w:tc>
                      </w:tr>
                      <w:tr w:rsidR="00C466D8" w:rsidRPr="00953389" w:rsidTr="00953389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Cycles of denaturation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 sec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</w:tr>
                      <w:tr w:rsidR="00C466D8" w:rsidRPr="00953389" w:rsidTr="0095338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Annealing and extension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60, 58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 sec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</w:tr>
                      <w:tr w:rsidR="00C466D8" w:rsidRPr="00953389" w:rsidTr="00953389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Elongation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 sec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C466D8" w:rsidRPr="00953389" w:rsidRDefault="00C466D8" w:rsidP="0095338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953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45</w:t>
                            </w:r>
                          </w:p>
                        </w:tc>
                      </w:tr>
                    </w:tbl>
                    <w:p w:rsidR="00C466D8" w:rsidRPr="00AA2029" w:rsidRDefault="00C466D8" w:rsidP="00C466D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466D8" w:rsidRDefault="00C466D8" w:rsidP="00C466D8"/>
                  </w:txbxContent>
                </v:textbox>
                <w10:wrap type="through"/>
              </v:shape>
            </w:pict>
          </mc:Fallback>
        </mc:AlternateContent>
      </w:r>
    </w:p>
    <w:p w:rsidR="00DA3283" w:rsidRDefault="00DA3283" w:rsidP="00DA3283">
      <w:pPr>
        <w:jc w:val="center"/>
      </w:pPr>
    </w:p>
    <w:p w:rsidR="00C466D8" w:rsidRDefault="00C466D8" w:rsidP="00DA3283">
      <w:pPr>
        <w:jc w:val="center"/>
      </w:pPr>
    </w:p>
    <w:p w:rsidR="00C466D8" w:rsidRDefault="00C466D8" w:rsidP="00DA3283">
      <w:pPr>
        <w:jc w:val="center"/>
      </w:pPr>
    </w:p>
    <w:p w:rsidR="00C466D8" w:rsidRDefault="00C466D8" w:rsidP="00DA3283">
      <w:pPr>
        <w:jc w:val="center"/>
      </w:pPr>
      <w:r w:rsidRPr="00C466D8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5417F" wp14:editId="7D1E5550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6858000" cy="1885950"/>
                <wp:effectExtent l="0" t="0" r="0" b="0"/>
                <wp:wrapThrough wrapText="bothSides">
                  <wp:wrapPolygon edited="0">
                    <wp:start x="0" y="0"/>
                    <wp:lineTo x="0" y="21382"/>
                    <wp:lineTo x="21540" y="21382"/>
                    <wp:lineTo x="21540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66D8" w:rsidRPr="00AA2029" w:rsidRDefault="00C466D8" w:rsidP="00C466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Supplementary Table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AA20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Primer sequences of studied genes and the internal control gene</w:t>
                            </w:r>
                          </w:p>
                          <w:p w:rsidR="00C466D8" w:rsidRPr="00AA2029" w:rsidRDefault="00C466D8" w:rsidP="00C466D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PlainTable1"/>
                              <w:tblW w:w="0" w:type="auto"/>
                              <w:jc w:val="center"/>
                              <w:tblBorders>
                                <w:left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1"/>
                              <w:gridCol w:w="2121"/>
                              <w:gridCol w:w="3327"/>
                              <w:gridCol w:w="2062"/>
                            </w:tblGrid>
                            <w:tr w:rsidR="00C466D8" w:rsidRPr="00AB1AF2" w:rsidTr="000D74F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1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Gene name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Primer name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Primer sequence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Product size</w:t>
                                  </w:r>
                                </w:p>
                              </w:tc>
                            </w:tr>
                            <w:tr w:rsidR="00C466D8" w:rsidRPr="00AB1AF2" w:rsidTr="000D74F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1" w:type="dxa"/>
                                  <w:vMerge w:val="restart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  <w:t>GAPDH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GAPDH (F)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CCACTCCTCCACCTTTGACGCT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vMerge w:val="restart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139</w:t>
                                  </w:r>
                                </w:p>
                              </w:tc>
                            </w:tr>
                            <w:tr w:rsidR="00C466D8" w:rsidRPr="00AB1AF2" w:rsidTr="000D74F7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1" w:type="dxa"/>
                                  <w:vMerge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GAPDH (R)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TTACTCCTTGGAGGCCATGTGGG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vMerge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C466D8" w:rsidRPr="00AB1AF2" w:rsidTr="000D74F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1" w:type="dxa"/>
                                  <w:vMerge w:val="restart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proofErr w:type="spellStart"/>
                                  <w:r w:rsidRPr="00AB1AF2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  <w:t>Caspase</w:t>
                                  </w:r>
                                  <w:proofErr w:type="spellEnd"/>
                                  <w:r w:rsidRPr="00AB1AF2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proofErr w:type="spellStart"/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Caspase</w:t>
                                  </w:r>
                                  <w:proofErr w:type="spellEnd"/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 xml:space="preserve"> 3 (F)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TCCTTTTCCTTTGACGCTACTT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vMerge w:val="restart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111</w:t>
                                  </w:r>
                                </w:p>
                              </w:tc>
                            </w:tr>
                            <w:tr w:rsidR="00C466D8" w:rsidRPr="00AB1AF2" w:rsidTr="000D74F7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1" w:type="dxa"/>
                                  <w:vMerge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proofErr w:type="spellStart"/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Caspase</w:t>
                                  </w:r>
                                  <w:proofErr w:type="spellEnd"/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 xml:space="preserve"> 3 (R)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AACCACCAACCAACCATTTC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vMerge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C466D8" w:rsidRPr="00AB1AF2" w:rsidTr="000D74F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1" w:type="dxa"/>
                                  <w:vMerge w:val="restart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  <w:t>P21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P21 (F)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TTGTACCCTTGTGCCTCGCTCA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vMerge w:val="restart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128</w:t>
                                  </w:r>
                                </w:p>
                              </w:tc>
                            </w:tr>
                            <w:tr w:rsidR="00C466D8" w:rsidRPr="00AB1AF2" w:rsidTr="000D74F7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1" w:type="dxa"/>
                                  <w:vMerge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P21 (R)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AGATCAGCCGGCGTTTGGAGT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vMerge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C466D8" w:rsidRPr="00AB1AF2" w:rsidTr="000D74F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1" w:type="dxa"/>
                                  <w:vMerge w:val="restart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  <w:lang w:bidi="fa-IR"/>
                                    </w:rPr>
                                    <w:t>P53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P53 (F)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CCACCATCCACTACAACTAC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vMerge w:val="restart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135</w:t>
                                  </w:r>
                                </w:p>
                              </w:tc>
                            </w:tr>
                            <w:tr w:rsidR="00C466D8" w:rsidRPr="00AB1AF2" w:rsidTr="000D74F7">
                              <w:trPr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1" w:type="dxa"/>
                                  <w:vMerge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P53 (R)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B1A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  <w:t>AAACACGCACCTCAAAGC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vMerge/>
                                  <w:vAlign w:val="center"/>
                                </w:tcPr>
                                <w:p w:rsidR="00C466D8" w:rsidRPr="00AB1AF2" w:rsidRDefault="00C466D8" w:rsidP="000D74F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466D8" w:rsidRPr="00AA2029" w:rsidRDefault="00C466D8" w:rsidP="00C466D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466D8" w:rsidRDefault="00C466D8" w:rsidP="00C466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417F" id="Text Box 4" o:spid="_x0000_s1028" type="#_x0000_t202" style="position:absolute;left:0;text-align:left;margin-left:0;margin-top:4.55pt;width:540pt;height:14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" fillcolor="window" stroked="f" strokeweight=".5pt">
                <v:textbox>
                  <w:txbxContent>
                    <w:p w:rsidR="00C466D8" w:rsidRPr="00AA2029" w:rsidRDefault="00C466D8" w:rsidP="00C466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A20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Supplementary Table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AA20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Pr="00AB1AF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Primer sequences of studied genes and the internal control gene</w:t>
                      </w:r>
                    </w:p>
                    <w:p w:rsidR="00C466D8" w:rsidRPr="00AA2029" w:rsidRDefault="00C466D8" w:rsidP="00C466D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PlainTable1"/>
                        <w:tblW w:w="0" w:type="auto"/>
                        <w:jc w:val="center"/>
                        <w:tblBorders>
                          <w:left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1"/>
                        <w:gridCol w:w="2121"/>
                        <w:gridCol w:w="3327"/>
                        <w:gridCol w:w="2062"/>
                      </w:tblGrid>
                      <w:tr w:rsidR="00C466D8" w:rsidRPr="00AB1AF2" w:rsidTr="000D74F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1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Gene name</w:t>
                            </w:r>
                          </w:p>
                        </w:tc>
                        <w:tc>
                          <w:tcPr>
                            <w:tcW w:w="2121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Primer name</w:t>
                            </w:r>
                          </w:p>
                        </w:tc>
                        <w:tc>
                          <w:tcPr>
                            <w:tcW w:w="3046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Primer sequence</w:t>
                            </w:r>
                          </w:p>
                        </w:tc>
                        <w:tc>
                          <w:tcPr>
                            <w:tcW w:w="2062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Product size</w:t>
                            </w:r>
                          </w:p>
                        </w:tc>
                      </w:tr>
                      <w:tr w:rsidR="00C466D8" w:rsidRPr="00AB1AF2" w:rsidTr="000D74F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1" w:type="dxa"/>
                            <w:vMerge w:val="restart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  <w:t>GAPDH</w:t>
                            </w:r>
                          </w:p>
                        </w:tc>
                        <w:tc>
                          <w:tcPr>
                            <w:tcW w:w="2121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GAPDH (F)</w:t>
                            </w:r>
                          </w:p>
                        </w:tc>
                        <w:tc>
                          <w:tcPr>
                            <w:tcW w:w="3046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CCACTCCTCCACCTTTGACGCT</w:t>
                            </w:r>
                          </w:p>
                        </w:tc>
                        <w:tc>
                          <w:tcPr>
                            <w:tcW w:w="2062" w:type="dxa"/>
                            <w:vMerge w:val="restart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139</w:t>
                            </w:r>
                          </w:p>
                        </w:tc>
                      </w:tr>
                      <w:tr w:rsidR="00C466D8" w:rsidRPr="00AB1AF2" w:rsidTr="000D74F7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1" w:type="dxa"/>
                            <w:vMerge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GAPDH (R)</w:t>
                            </w:r>
                          </w:p>
                        </w:tc>
                        <w:tc>
                          <w:tcPr>
                            <w:tcW w:w="3046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TTACTCCTTGGAGGCCATGTGGG</w:t>
                            </w:r>
                          </w:p>
                        </w:tc>
                        <w:tc>
                          <w:tcPr>
                            <w:tcW w:w="2062" w:type="dxa"/>
                            <w:vMerge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</w:tr>
                      <w:tr w:rsidR="00C466D8" w:rsidRPr="00AB1AF2" w:rsidTr="000D74F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1" w:type="dxa"/>
                            <w:vMerge w:val="restart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</w:pPr>
                            <w:proofErr w:type="spellStart"/>
                            <w:r w:rsidRPr="00AB1AF2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  <w:t>Caspase</w:t>
                            </w:r>
                            <w:proofErr w:type="spellEnd"/>
                            <w:r w:rsidRPr="00AB1AF2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2121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proofErr w:type="spellStart"/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Caspase</w:t>
                            </w:r>
                            <w:proofErr w:type="spellEnd"/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 xml:space="preserve"> 3 (F)</w:t>
                            </w:r>
                          </w:p>
                        </w:tc>
                        <w:tc>
                          <w:tcPr>
                            <w:tcW w:w="3046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TCCTTTTCCTTTGACGCTACTT</w:t>
                            </w:r>
                          </w:p>
                        </w:tc>
                        <w:tc>
                          <w:tcPr>
                            <w:tcW w:w="2062" w:type="dxa"/>
                            <w:vMerge w:val="restart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111</w:t>
                            </w:r>
                          </w:p>
                        </w:tc>
                      </w:tr>
                      <w:tr w:rsidR="00C466D8" w:rsidRPr="00AB1AF2" w:rsidTr="000D74F7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1" w:type="dxa"/>
                            <w:vMerge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proofErr w:type="spellStart"/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Caspase</w:t>
                            </w:r>
                            <w:proofErr w:type="spellEnd"/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 xml:space="preserve"> 3 (R)</w:t>
                            </w:r>
                          </w:p>
                        </w:tc>
                        <w:tc>
                          <w:tcPr>
                            <w:tcW w:w="3046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AACCACCAACCAACCATTTC</w:t>
                            </w:r>
                          </w:p>
                        </w:tc>
                        <w:tc>
                          <w:tcPr>
                            <w:tcW w:w="2062" w:type="dxa"/>
                            <w:vMerge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</w:tr>
                      <w:tr w:rsidR="00C466D8" w:rsidRPr="00AB1AF2" w:rsidTr="000D74F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1" w:type="dxa"/>
                            <w:vMerge w:val="restart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  <w:t>P21</w:t>
                            </w:r>
                          </w:p>
                        </w:tc>
                        <w:tc>
                          <w:tcPr>
                            <w:tcW w:w="2121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P21 (F)</w:t>
                            </w:r>
                          </w:p>
                        </w:tc>
                        <w:tc>
                          <w:tcPr>
                            <w:tcW w:w="3046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TTGTACCCTTGTGCCTCGCTCA</w:t>
                            </w:r>
                          </w:p>
                        </w:tc>
                        <w:tc>
                          <w:tcPr>
                            <w:tcW w:w="2062" w:type="dxa"/>
                            <w:vMerge w:val="restart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128</w:t>
                            </w:r>
                          </w:p>
                        </w:tc>
                      </w:tr>
                      <w:tr w:rsidR="00C466D8" w:rsidRPr="00AB1AF2" w:rsidTr="000D74F7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1" w:type="dxa"/>
                            <w:vMerge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P21 (R)</w:t>
                            </w:r>
                          </w:p>
                        </w:tc>
                        <w:tc>
                          <w:tcPr>
                            <w:tcW w:w="3046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AGATCAGCCGGCGTTTGGAGT</w:t>
                            </w:r>
                          </w:p>
                        </w:tc>
                        <w:tc>
                          <w:tcPr>
                            <w:tcW w:w="2062" w:type="dxa"/>
                            <w:vMerge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</w:tr>
                      <w:tr w:rsidR="00C466D8" w:rsidRPr="00AB1AF2" w:rsidTr="000D74F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1" w:type="dxa"/>
                            <w:vMerge w:val="restart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lang w:bidi="fa-IR"/>
                              </w:rPr>
                              <w:t>P53</w:t>
                            </w:r>
                          </w:p>
                        </w:tc>
                        <w:tc>
                          <w:tcPr>
                            <w:tcW w:w="2121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P53 (F)</w:t>
                            </w:r>
                          </w:p>
                        </w:tc>
                        <w:tc>
                          <w:tcPr>
                            <w:tcW w:w="3046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CCACCATCCACTACAACTAC</w:t>
                            </w:r>
                          </w:p>
                        </w:tc>
                        <w:tc>
                          <w:tcPr>
                            <w:tcW w:w="2062" w:type="dxa"/>
                            <w:vMerge w:val="restart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135</w:t>
                            </w:r>
                          </w:p>
                        </w:tc>
                      </w:tr>
                      <w:tr w:rsidR="00C466D8" w:rsidRPr="00AB1AF2" w:rsidTr="000D74F7">
                        <w:trPr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1" w:type="dxa"/>
                            <w:vMerge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P53 (R)</w:t>
                            </w:r>
                          </w:p>
                        </w:tc>
                        <w:tc>
                          <w:tcPr>
                            <w:tcW w:w="3046" w:type="dxa"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1A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AAACACGCACCTCAAAGC</w:t>
                            </w:r>
                          </w:p>
                        </w:tc>
                        <w:tc>
                          <w:tcPr>
                            <w:tcW w:w="2062" w:type="dxa"/>
                            <w:vMerge/>
                            <w:vAlign w:val="center"/>
                          </w:tcPr>
                          <w:p w:rsidR="00C466D8" w:rsidRPr="00AB1AF2" w:rsidRDefault="00C466D8" w:rsidP="000D74F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C466D8" w:rsidRPr="00AA2029" w:rsidRDefault="00C466D8" w:rsidP="00C466D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466D8" w:rsidRDefault="00C466D8" w:rsidP="00C466D8"/>
                  </w:txbxContent>
                </v:textbox>
                <w10:wrap type="through"/>
              </v:shape>
            </w:pict>
          </mc:Fallback>
        </mc:AlternateContent>
      </w:r>
    </w:p>
    <w:p w:rsidR="00C466D8" w:rsidRDefault="00C466D8" w:rsidP="00DA3283">
      <w:pPr>
        <w:jc w:val="center"/>
      </w:pPr>
    </w:p>
    <w:p w:rsidR="00C466D8" w:rsidRDefault="00C466D8" w:rsidP="00DA3283">
      <w:pPr>
        <w:jc w:val="center"/>
      </w:pPr>
    </w:p>
    <w:p w:rsidR="00C466D8" w:rsidRDefault="00C466D8" w:rsidP="00DA3283">
      <w:pPr>
        <w:jc w:val="center"/>
      </w:pPr>
    </w:p>
    <w:p w:rsidR="00C466D8" w:rsidRDefault="00292035" w:rsidP="00DA3283">
      <w:pPr>
        <w:jc w:val="center"/>
      </w:pPr>
      <w:r>
        <w:rPr>
          <w:rFonts w:ascii="Georgia" w:hAnsi="Georgia" w:cstheme="majorBidi"/>
          <w:b/>
          <w:noProof/>
          <w:color w:val="000000" w:themeColor="text1"/>
          <w:spacing w:val="-1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2741295</wp:posOffset>
                </wp:positionV>
                <wp:extent cx="571500" cy="457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035" w:rsidRPr="00292035" w:rsidRDefault="0029203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920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9" type="#_x0000_t202" style="position:absolute;left:0;text-align:left;margin-left:54pt;margin-top:215.85pt;width:45pt;height:3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" fillcolor="white [3201]" stroked="f" strokeweight=".5pt">
                <v:textbox>
                  <w:txbxContent>
                    <w:p w:rsidR="00292035" w:rsidRPr="00292035" w:rsidRDefault="0029203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9203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C466D8" w:rsidRPr="00C466D8">
        <w:rPr>
          <w:rFonts w:ascii="Georgia" w:hAnsi="Georgia" w:cstheme="majorBidi"/>
          <w:b/>
          <w:noProof/>
          <w:color w:val="000000" w:themeColor="text1"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A6965" wp14:editId="2C1A1B2A">
                <wp:simplePos x="0" y="0"/>
                <wp:positionH relativeFrom="column">
                  <wp:posOffset>0</wp:posOffset>
                </wp:positionH>
                <wp:positionV relativeFrom="paragraph">
                  <wp:posOffset>344805</wp:posOffset>
                </wp:positionV>
                <wp:extent cx="6858000" cy="6284595"/>
                <wp:effectExtent l="0" t="0" r="0" b="1905"/>
                <wp:wrapThrough wrapText="bothSides">
                  <wp:wrapPolygon edited="0">
                    <wp:start x="0" y="0"/>
                    <wp:lineTo x="0" y="21541"/>
                    <wp:lineTo x="21540" y="21541"/>
                    <wp:lineTo x="21540" y="0"/>
                    <wp:lineTo x="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6284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66D8" w:rsidRDefault="00292035" w:rsidP="00292035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  <w:r w:rsidRPr="0029203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24125" cy="2124075"/>
                                  <wp:effectExtent l="0" t="0" r="9525" b="9525"/>
                                  <wp:docPr id="7" name="Picture 7" descr="C:\Users\Elecom93\Desktop\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lecom93\Desktop\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4125" cy="212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66D8" w:rsidRDefault="00C466D8" w:rsidP="00C466D8">
                            <w:pPr>
                              <w:spacing w:after="0" w:line="240" w:lineRule="auto"/>
                              <w:rPr>
                                <w:noProof/>
                              </w:rPr>
                            </w:pPr>
                          </w:p>
                          <w:p w:rsidR="00C466D8" w:rsidRDefault="00C466D8" w:rsidP="00C466D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607514" wp14:editId="0B784AAC">
                                  <wp:extent cx="5734050" cy="2579370"/>
                                  <wp:effectExtent l="0" t="0" r="0" b="11430"/>
                                  <wp:docPr id="6" name="Chart 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66D8" w:rsidRDefault="00C466D8" w:rsidP="00C466D8">
                            <w:pPr>
                              <w:spacing w:after="0" w:line="240" w:lineRule="auto"/>
                            </w:pPr>
                          </w:p>
                          <w:p w:rsidR="00C466D8" w:rsidRPr="00F175C3" w:rsidRDefault="00C466D8" w:rsidP="00C466D8">
                            <w:pPr>
                              <w:spacing w:after="0" w:line="240" w:lineRule="auto"/>
                              <w:jc w:val="lowKashida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Supplementary Figure 1. </w:t>
                            </w:r>
                            <w:r w:rsidRPr="00F175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Gene expression control groups and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  <w:r w:rsidRPr="00F175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o-culture. 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75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Total RNA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F175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solation and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  <w:r w:rsidRPr="00F175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DNA was synthesized, samples were compared with based on the expression of GAPDH gene. PCR products were electrophoresis in 2 % agarose gel to analyze the expression of genes of P21, P53, Caspase3 and GAPDH, Lan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F175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1: cell line HT29, Lane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75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2: AM-MSC, Lanes 3 and 4: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  <w:r w:rsidRPr="00F175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o-culture (HT29 with AM-MSC), P21, P53 and Caspase-3 were expressed in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  <w:r w:rsidRPr="00F175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o-culture treatment groups compared with cell line HT29. B: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 w:rsidRPr="00F175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evaluate gene expression of p21, P53 and caspase3 Real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75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Time-PCR assay were used, P21, P53 and caspase3 were significantly highly expressed co-culture groups compared with control cell line HT29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A6965" id="Text Box 5" o:spid="_x0000_s1030" type="#_x0000_t202" style="position:absolute;left:0;text-align:left;margin-left:0;margin-top:27.15pt;width:540pt;height:49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" fillcolor="window" stroked="f" strokeweight=".5pt">
                <v:textbox>
                  <w:txbxContent>
                    <w:p w:rsidR="00C466D8" w:rsidRDefault="00292035" w:rsidP="00292035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  <w:r w:rsidRPr="00292035">
                        <w:rPr>
                          <w:noProof/>
                        </w:rPr>
                        <w:drawing>
                          <wp:inline distT="0" distB="0" distL="0" distR="0">
                            <wp:extent cx="2524125" cy="2124075"/>
                            <wp:effectExtent l="0" t="0" r="9525" b="9525"/>
                            <wp:docPr id="7" name="Picture 7" descr="C:\Users\Elecom93\Desktop\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lecom93\Desktop\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4125" cy="212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466D8" w:rsidRDefault="00C466D8" w:rsidP="00C466D8">
                      <w:pPr>
                        <w:spacing w:after="0" w:line="240" w:lineRule="auto"/>
                        <w:rPr>
                          <w:noProof/>
                        </w:rPr>
                      </w:pPr>
                    </w:p>
                    <w:p w:rsidR="00C466D8" w:rsidRDefault="00C466D8" w:rsidP="00C466D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607514" wp14:editId="0B784AAC">
                            <wp:extent cx="5734050" cy="2579370"/>
                            <wp:effectExtent l="0" t="0" r="0" b="11430"/>
                            <wp:docPr id="6" name="Chart 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  <w:p w:rsidR="00C466D8" w:rsidRDefault="00C466D8" w:rsidP="00C466D8">
                      <w:pPr>
                        <w:spacing w:after="0" w:line="240" w:lineRule="auto"/>
                      </w:pPr>
                    </w:p>
                    <w:p w:rsidR="00C466D8" w:rsidRPr="00F175C3" w:rsidRDefault="00C466D8" w:rsidP="00C466D8">
                      <w:pPr>
                        <w:spacing w:after="0" w:line="240" w:lineRule="auto"/>
                        <w:jc w:val="lowKashida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Supplementary Figure 1. </w:t>
                      </w:r>
                      <w:r w:rsidRPr="00F175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Gene expression control groups and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</w:t>
                      </w:r>
                      <w:r w:rsidRPr="00F175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o-culture. A: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175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Total RNA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</w:t>
                      </w:r>
                      <w:r w:rsidRPr="00F175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solation and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</w:t>
                      </w:r>
                      <w:r w:rsidRPr="00F175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DNA was synthesized, samples were compared with based on the expression of GAPDH gene. PCR products were electrophoresis in 2 % agarose gel to analyze the expression of genes of P21, P53, Caspase3 and GAPDH, Lan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 </w:t>
                      </w:r>
                      <w:r w:rsidRPr="00F175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1: cell line HT29, Lane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175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2: AM-MSC, Lanes 3 and 4: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</w:t>
                      </w:r>
                      <w:r w:rsidRPr="00F175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o-culture (HT29 with AM-MSC), P21, P53 and Caspase-3 were expressed in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</w:t>
                      </w:r>
                      <w:r w:rsidRPr="00F175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o-culture treatment groups compared with cell line HT29. B: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  <w:r w:rsidRPr="00F175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evaluate gene expression of p21, P53 and caspase3 Real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175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Time-PCR assay were used, P21, P53 and caspase3 were significantly highly expressed co-culture groups compared with control cell line HT29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466D8" w:rsidRDefault="00C466D8" w:rsidP="00DA3283">
      <w:pPr>
        <w:jc w:val="center"/>
      </w:pPr>
    </w:p>
    <w:p w:rsidR="00C466D8" w:rsidRDefault="00C466D8" w:rsidP="00DA3283">
      <w:pPr>
        <w:jc w:val="center"/>
      </w:pPr>
    </w:p>
    <w:p w:rsidR="00C466D8" w:rsidRDefault="00C466D8" w:rsidP="00DA3283">
      <w:pPr>
        <w:jc w:val="center"/>
      </w:pPr>
    </w:p>
    <w:p w:rsidR="00C466D8" w:rsidRDefault="00C466D8" w:rsidP="00DA3283">
      <w:pPr>
        <w:jc w:val="center"/>
      </w:pPr>
    </w:p>
    <w:p w:rsidR="00C466D8" w:rsidRDefault="00C466D8" w:rsidP="00DA3283">
      <w:pPr>
        <w:jc w:val="center"/>
      </w:pPr>
    </w:p>
    <w:p w:rsidR="00DA3283" w:rsidRPr="00DA3283" w:rsidRDefault="00DA3283" w:rsidP="00292035"/>
    <w:sectPr w:rsidR="00DA3283" w:rsidRPr="00DA3283" w:rsidSect="00DA3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720" w:bottom="115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A6F" w:rsidRDefault="00D00A6F" w:rsidP="00DA3283">
      <w:pPr>
        <w:spacing w:after="0" w:line="240" w:lineRule="auto"/>
      </w:pPr>
      <w:r>
        <w:separator/>
      </w:r>
    </w:p>
  </w:endnote>
  <w:endnote w:type="continuationSeparator" w:id="0">
    <w:p w:rsidR="00D00A6F" w:rsidRDefault="00D00A6F" w:rsidP="00DA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035" w:rsidRDefault="002920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8570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bookmarkStart w:id="0" w:name="_GoBack" w:displacedByCustomXml="prev"/>
      <w:p w:rsidR="00292035" w:rsidRPr="00292035" w:rsidRDefault="00292035" w:rsidP="0029203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9203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203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92035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9203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9674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292035" w:rsidRPr="00292035" w:rsidRDefault="00292035" w:rsidP="0029203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9203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203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92035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9203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A6F" w:rsidRDefault="00D00A6F" w:rsidP="00DA3283">
      <w:pPr>
        <w:spacing w:after="0" w:line="240" w:lineRule="auto"/>
      </w:pPr>
      <w:r>
        <w:separator/>
      </w:r>
    </w:p>
  </w:footnote>
  <w:footnote w:type="continuationSeparator" w:id="0">
    <w:p w:rsidR="00D00A6F" w:rsidRDefault="00D00A6F" w:rsidP="00DA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035" w:rsidRDefault="002920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035" w:rsidRDefault="002920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283" w:rsidRPr="00DA3283" w:rsidRDefault="00DA3283" w:rsidP="00DA3283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Calibri" w:hAnsi="Times New Roman" w:cs="Times New Roman"/>
        <w:color w:val="000000" w:themeColor="text1"/>
        <w:sz w:val="24"/>
        <w:szCs w:val="24"/>
      </w:rPr>
    </w:pPr>
    <w:r w:rsidRPr="00DA3283">
      <w:rPr>
        <w:rFonts w:ascii="Times New Roman" w:eastAsia="Calibri" w:hAnsi="Times New Roman" w:cs="Times New Roman"/>
        <w:sz w:val="24"/>
        <w:szCs w:val="24"/>
      </w:rPr>
      <w:t xml:space="preserve">Journal of Current Biomedical Reports </w:t>
    </w:r>
    <w:r w:rsidRPr="00DA3283">
      <w:rPr>
        <w:rFonts w:ascii="Times New Roman" w:eastAsia="Calibri" w:hAnsi="Times New Roman" w:cs="Times New Roman"/>
        <w:sz w:val="24"/>
        <w:szCs w:val="24"/>
      </w:rPr>
      <w:ptab w:relativeTo="margin" w:alignment="right" w:leader="none"/>
    </w:r>
    <w:hyperlink r:id="rId1" w:history="1">
      <w:r w:rsidRPr="00DA32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jcbior.com</w:t>
      </w:r>
    </w:hyperlink>
  </w:p>
  <w:p w:rsidR="00DA3283" w:rsidRPr="00DA3283" w:rsidRDefault="00DA3283" w:rsidP="00DA3283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sz w:val="24"/>
        <w:szCs w:val="24"/>
      </w:rPr>
    </w:pPr>
    <w:r w:rsidRPr="00DA3283">
      <w:rPr>
        <w:rFonts w:ascii="Times New Roman" w:eastAsia="Calibri" w:hAnsi="Times New Roman" w:cs="Times New Roman"/>
        <w:sz w:val="24"/>
        <w:szCs w:val="24"/>
      </w:rPr>
      <w:t>Volume 2, Number 4, 2021</w:t>
    </w:r>
    <w:r w:rsidRPr="00DA3283">
      <w:rPr>
        <w:rFonts w:ascii="Times New Roman" w:eastAsia="Calibri" w:hAnsi="Times New Roman" w:cs="Times New Roman"/>
        <w:sz w:val="24"/>
        <w:szCs w:val="24"/>
      </w:rPr>
      <w:ptab w:relativeTo="margin" w:alignment="center" w:leader="none"/>
    </w:r>
    <w:r w:rsidRPr="00DA3283">
      <w:rPr>
        <w:rFonts w:ascii="Times New Roman" w:eastAsia="Calibri" w:hAnsi="Times New Roman" w:cs="Times New Roman"/>
        <w:sz w:val="24"/>
        <w:szCs w:val="24"/>
      </w:rPr>
      <w:t xml:space="preserve">                                                                                                          </w:t>
    </w:r>
    <w:proofErr w:type="spellStart"/>
    <w:r w:rsidRPr="00DA3283">
      <w:rPr>
        <w:rFonts w:ascii="Times New Roman" w:eastAsia="Calibri" w:hAnsi="Times New Roman" w:cs="Times New Roman"/>
        <w:sz w:val="24"/>
        <w:szCs w:val="24"/>
      </w:rPr>
      <w:t>eISSN</w:t>
    </w:r>
    <w:proofErr w:type="spellEnd"/>
    <w:r w:rsidRPr="00DA3283">
      <w:rPr>
        <w:rFonts w:ascii="Times New Roman" w:eastAsia="Calibri" w:hAnsi="Times New Roman" w:cs="Times New Roman"/>
        <w:sz w:val="24"/>
        <w:szCs w:val="24"/>
      </w:rPr>
      <w:t>: 2717-1906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10"/>
    <w:rsid w:val="000A2B72"/>
    <w:rsid w:val="000D74F7"/>
    <w:rsid w:val="00131314"/>
    <w:rsid w:val="00180B92"/>
    <w:rsid w:val="00292035"/>
    <w:rsid w:val="003D3E10"/>
    <w:rsid w:val="003F4687"/>
    <w:rsid w:val="004402E4"/>
    <w:rsid w:val="005C7DE4"/>
    <w:rsid w:val="006023BA"/>
    <w:rsid w:val="00720179"/>
    <w:rsid w:val="008E5082"/>
    <w:rsid w:val="00953389"/>
    <w:rsid w:val="00AA2029"/>
    <w:rsid w:val="00AB1AF2"/>
    <w:rsid w:val="00C466D8"/>
    <w:rsid w:val="00D00A6F"/>
    <w:rsid w:val="00DA3283"/>
    <w:rsid w:val="00E806B7"/>
    <w:rsid w:val="00F6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AE466-BEA0-438C-8704-3FF4C518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283"/>
  </w:style>
  <w:style w:type="paragraph" w:styleId="Footer">
    <w:name w:val="footer"/>
    <w:basedOn w:val="Normal"/>
    <w:link w:val="FooterChar"/>
    <w:uiPriority w:val="99"/>
    <w:unhideWhenUsed/>
    <w:rsid w:val="00DA3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283"/>
  </w:style>
  <w:style w:type="table" w:styleId="PlainTable1">
    <w:name w:val="Plain Table 1"/>
    <w:basedOn w:val="TableNormal"/>
    <w:uiPriority w:val="41"/>
    <w:rsid w:val="00AA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jcbior.com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60490419311468"/>
          <c:y val="0.21269905275681394"/>
          <c:w val="0.65138318937919504"/>
          <c:h val="0.503652199184444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Sheet1!$G$4</c:f>
              <c:strCache>
                <c:ptCount val="1"/>
                <c:pt idx="0">
                  <c:v>HT-29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Sheet1!$F$5:$F$8</c:f>
              <c:strCache>
                <c:ptCount val="4"/>
                <c:pt idx="0">
                  <c:v>p53</c:v>
                </c:pt>
                <c:pt idx="1">
                  <c:v>p21</c:v>
                </c:pt>
                <c:pt idx="2">
                  <c:v>BCL2</c:v>
                </c:pt>
                <c:pt idx="3">
                  <c:v>Caspase</c:v>
                </c:pt>
              </c:strCache>
            </c:strRef>
          </c:cat>
          <c:val>
            <c:numRef>
              <c:f>Sheet1!$G$5:$G$8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Sheet1!$H$4</c:f>
              <c:strCache>
                <c:ptCount val="1"/>
                <c:pt idx="0">
                  <c:v>Co-cul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Sheet1!$F$5:$F$8</c:f>
              <c:strCache>
                <c:ptCount val="4"/>
                <c:pt idx="0">
                  <c:v>p53</c:v>
                </c:pt>
                <c:pt idx="1">
                  <c:v>p21</c:v>
                </c:pt>
                <c:pt idx="2">
                  <c:v>BCL2</c:v>
                </c:pt>
                <c:pt idx="3">
                  <c:v>Caspase</c:v>
                </c:pt>
              </c:strCache>
            </c:strRef>
          </c:cat>
          <c:val>
            <c:numRef>
              <c:f>Sheet1!$H$5:$H$8</c:f>
              <c:numCache>
                <c:formatCode>General</c:formatCode>
                <c:ptCount val="4"/>
                <c:pt idx="0">
                  <c:v>1.6400000000000001</c:v>
                </c:pt>
                <c:pt idx="1">
                  <c:v>27.830000000000005</c:v>
                </c:pt>
                <c:pt idx="2">
                  <c:v>1.1399999999999979</c:v>
                </c:pt>
                <c:pt idx="3">
                  <c:v>9.25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1783952"/>
        <c:axId val="931786128"/>
      </c:barChart>
      <c:catAx>
        <c:axId val="9317839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Gene expression </a:t>
                </a:r>
              </a:p>
            </c:rich>
          </c:tx>
          <c:layout>
            <c:manualLayout>
              <c:xMode val="edge"/>
              <c:yMode val="edge"/>
              <c:x val="0.43515483020196044"/>
              <c:y val="0.85697808535178865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931786128"/>
        <c:crosses val="autoZero"/>
        <c:auto val="1"/>
        <c:lblAlgn val="ctr"/>
        <c:lblOffset val="100"/>
        <c:noMultiLvlLbl val="0"/>
      </c:catAx>
      <c:valAx>
        <c:axId val="9317861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Fold </a:t>
                </a:r>
              </a:p>
            </c:rich>
          </c:tx>
          <c:layout>
            <c:manualLayout>
              <c:xMode val="edge"/>
              <c:yMode val="edge"/>
              <c:x val="0.13026761189735003"/>
              <c:y val="0.3563808216735094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9317839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391965539191324"/>
          <c:y val="0.15630987411654787"/>
          <c:w val="0.17240798983832831"/>
          <c:h val="0.205079822918364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Elecom93</dc:creator>
  <cp:keywords/>
  <dc:description/>
  <cp:lastModifiedBy>Elecom93</cp:lastModifiedBy>
  <cp:revision>15</cp:revision>
  <dcterms:created xsi:type="dcterms:W3CDTF">2022-01-03T16:12:00Z</dcterms:created>
  <dcterms:modified xsi:type="dcterms:W3CDTF">2022-01-27T18:37:00Z</dcterms:modified>
</cp:coreProperties>
</file>